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DC" w:rsidRDefault="00106BDC" w:rsidP="00106BDC">
      <w:pPr>
        <w:jc w:val="both"/>
        <w:rPr>
          <w:rFonts w:ascii="Arial" w:hAnsi="Arial" w:cs="Arial"/>
          <w:i/>
          <w:iCs/>
          <w:color w:val="1F497D"/>
          <w:lang w:eastAsia="en-US"/>
        </w:rPr>
      </w:pPr>
      <w:r>
        <w:rPr>
          <w:rFonts w:ascii="Arial" w:hAnsi="Arial" w:cs="Arial"/>
          <w:i/>
          <w:iCs/>
          <w:color w:val="1F497D"/>
          <w:lang w:eastAsia="en-US"/>
        </w:rPr>
        <w:t>Městský úřad Vimperk, odbor výstavby a územního plánování, pořizuje Územní studii krajiny pro celé území Vimperska. Vybraným zpracovatelem je společnost IRI s.r.o., se sídlem Chládkova 2, Brno.</w:t>
      </w:r>
    </w:p>
    <w:p w:rsidR="00106BDC" w:rsidRDefault="00106BDC" w:rsidP="00106BDC">
      <w:pPr>
        <w:jc w:val="both"/>
        <w:rPr>
          <w:rFonts w:ascii="Arial" w:hAnsi="Arial" w:cs="Arial"/>
          <w:i/>
          <w:iCs/>
          <w:color w:val="1F497D"/>
          <w:lang w:eastAsia="en-US"/>
        </w:rPr>
      </w:pPr>
    </w:p>
    <w:p w:rsidR="00106BDC" w:rsidRDefault="00106BDC" w:rsidP="00106BDC">
      <w:pPr>
        <w:jc w:val="both"/>
        <w:rPr>
          <w:rFonts w:ascii="Arial" w:hAnsi="Arial" w:cs="Arial"/>
          <w:i/>
          <w:iCs/>
          <w:color w:val="1F497D"/>
          <w:lang w:eastAsia="en-US"/>
        </w:rPr>
      </w:pPr>
      <w:r>
        <w:rPr>
          <w:rFonts w:ascii="Arial" w:hAnsi="Arial" w:cs="Arial"/>
          <w:i/>
          <w:iCs/>
          <w:color w:val="1F497D"/>
          <w:lang w:eastAsia="en-US"/>
        </w:rPr>
        <w:t>Pro získání lepšího pohledu, zejména na volnou krajinu – nezastavěné území, a pro zkvalitnění plánovací a rozhodovací činnosti v území si Vás dovolujeme požádat o vyplnění přiloženého formuláře, který je anonymní a bude zpracován pouze pro uvedené potřeby zpracovatele.</w:t>
      </w:r>
    </w:p>
    <w:p w:rsidR="00106BDC" w:rsidRDefault="00106BDC" w:rsidP="00106BDC">
      <w:pPr>
        <w:jc w:val="both"/>
        <w:rPr>
          <w:rFonts w:ascii="Arial" w:hAnsi="Arial" w:cs="Arial"/>
          <w:i/>
          <w:iCs/>
          <w:color w:val="1F497D"/>
          <w:lang w:eastAsia="en-US"/>
        </w:rPr>
      </w:pPr>
    </w:p>
    <w:p w:rsidR="00106BDC" w:rsidRDefault="00106BDC" w:rsidP="00106BDC">
      <w:pPr>
        <w:jc w:val="both"/>
        <w:rPr>
          <w:rFonts w:ascii="Arial" w:hAnsi="Arial" w:cs="Arial"/>
          <w:i/>
          <w:iCs/>
          <w:color w:val="1F497D"/>
          <w:lang w:eastAsia="en-US"/>
        </w:rPr>
      </w:pPr>
      <w:r>
        <w:rPr>
          <w:rFonts w:ascii="Arial" w:hAnsi="Arial" w:cs="Arial"/>
          <w:i/>
          <w:iCs/>
          <w:color w:val="1F497D"/>
          <w:lang w:eastAsia="en-US"/>
        </w:rPr>
        <w:t xml:space="preserve">Vyplněný formulář, prosím, předávejte </w:t>
      </w:r>
      <w:r w:rsidR="00EC7DE8">
        <w:rPr>
          <w:rFonts w:ascii="Arial" w:hAnsi="Arial" w:cs="Arial"/>
          <w:i/>
          <w:iCs/>
          <w:color w:val="1F497D"/>
          <w:lang w:eastAsia="en-US"/>
        </w:rPr>
        <w:t xml:space="preserve">nejpozději do </w:t>
      </w:r>
      <w:proofErr w:type="gramStart"/>
      <w:r w:rsidR="00EC7DE8">
        <w:rPr>
          <w:rFonts w:ascii="Arial" w:hAnsi="Arial" w:cs="Arial"/>
          <w:i/>
          <w:iCs/>
          <w:color w:val="1F497D"/>
          <w:lang w:eastAsia="en-US"/>
        </w:rPr>
        <w:t>15.03.2018</w:t>
      </w:r>
      <w:proofErr w:type="gramEnd"/>
      <w:r w:rsidR="00EC7DE8">
        <w:rPr>
          <w:rFonts w:ascii="Arial" w:hAnsi="Arial" w:cs="Arial"/>
          <w:i/>
          <w:iCs/>
          <w:color w:val="1F497D"/>
          <w:lang w:eastAsia="en-US"/>
        </w:rPr>
        <w:t xml:space="preserve"> </w:t>
      </w:r>
      <w:r>
        <w:rPr>
          <w:rFonts w:ascii="Arial" w:hAnsi="Arial" w:cs="Arial"/>
          <w:i/>
          <w:iCs/>
          <w:color w:val="1F497D"/>
          <w:lang w:eastAsia="en-US"/>
        </w:rPr>
        <w:t>přímo na odbor výstavby a územního plánování, Ing. Šeb</w:t>
      </w:r>
      <w:bookmarkStart w:id="0" w:name="_GoBack"/>
      <w:bookmarkEnd w:id="0"/>
      <w:r>
        <w:rPr>
          <w:rFonts w:ascii="Arial" w:hAnsi="Arial" w:cs="Arial"/>
          <w:i/>
          <w:iCs/>
          <w:color w:val="1F497D"/>
          <w:lang w:eastAsia="en-US"/>
        </w:rPr>
        <w:t>elíkové nebo Ing. Takáčovi, popř. paní Frankové.</w:t>
      </w:r>
    </w:p>
    <w:p w:rsidR="00106BDC" w:rsidRDefault="00106BDC" w:rsidP="00106BDC">
      <w:pPr>
        <w:rPr>
          <w:rFonts w:ascii="Arial" w:hAnsi="Arial" w:cs="Arial"/>
          <w:i/>
          <w:iCs/>
          <w:color w:val="1F497D"/>
          <w:lang w:eastAsia="en-US"/>
        </w:rPr>
      </w:pPr>
      <w:r>
        <w:rPr>
          <w:rFonts w:ascii="Arial" w:hAnsi="Arial" w:cs="Arial"/>
          <w:i/>
          <w:iCs/>
          <w:color w:val="1F497D"/>
          <w:lang w:eastAsia="en-US"/>
        </w:rPr>
        <w:t>Děkujeme Vám za spolupráci.</w:t>
      </w:r>
    </w:p>
    <w:p w:rsidR="00106BDC" w:rsidRDefault="00106BDC" w:rsidP="00106BDC">
      <w:pPr>
        <w:rPr>
          <w:rFonts w:ascii="Arial" w:hAnsi="Arial" w:cs="Arial"/>
          <w:i/>
          <w:iCs/>
          <w:color w:val="1F497D"/>
          <w:lang w:eastAsia="en-US"/>
        </w:rPr>
      </w:pPr>
    </w:p>
    <w:p w:rsidR="00106BDC" w:rsidRDefault="00106BDC" w:rsidP="00106BDC">
      <w:pPr>
        <w:rPr>
          <w:rFonts w:ascii="Arial" w:eastAsiaTheme="minorEastAsia" w:hAnsi="Arial" w:cs="Arial"/>
          <w:noProof/>
          <w:color w:val="1F497D"/>
        </w:rPr>
      </w:pPr>
      <w:bookmarkStart w:id="1" w:name="_MailAutoSig"/>
    </w:p>
    <w:p w:rsidR="00106BDC" w:rsidRDefault="00106BDC" w:rsidP="00106BDC">
      <w:pPr>
        <w:rPr>
          <w:rFonts w:ascii="Arial" w:eastAsiaTheme="minorEastAsia" w:hAnsi="Arial" w:cs="Arial"/>
          <w:noProof/>
          <w:color w:val="1F497D"/>
        </w:rPr>
      </w:pPr>
      <w:r>
        <w:rPr>
          <w:rFonts w:ascii="Arial" w:eastAsiaTheme="minorEastAsia" w:hAnsi="Arial" w:cs="Arial"/>
          <w:noProof/>
          <w:color w:val="1F497D"/>
        </w:rPr>
        <w:t>Ing. Marcela Šebelíková</w:t>
      </w:r>
    </w:p>
    <w:p w:rsidR="00106BDC" w:rsidRDefault="00106BDC" w:rsidP="00106BDC">
      <w:pPr>
        <w:rPr>
          <w:rFonts w:ascii="Arial" w:eastAsiaTheme="minorEastAsia" w:hAnsi="Arial" w:cs="Arial"/>
          <w:noProof/>
          <w:color w:val="1F497D"/>
        </w:rPr>
      </w:pPr>
    </w:p>
    <w:p w:rsidR="00106BDC" w:rsidRDefault="00106BDC" w:rsidP="00106BDC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  <w:r>
        <w:rPr>
          <w:rFonts w:ascii="Arial" w:eastAsiaTheme="minorEastAsia" w:hAnsi="Arial" w:cs="Arial"/>
          <w:noProof/>
          <w:color w:val="993366"/>
        </w:rPr>
        <w:drawing>
          <wp:inline distT="0" distB="0" distL="0" distR="0">
            <wp:extent cx="2573655" cy="406400"/>
            <wp:effectExtent l="0" t="0" r="0" b="0"/>
            <wp:docPr id="1" name="Obrázek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DC" w:rsidRDefault="00106BDC" w:rsidP="00106BDC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</w:rPr>
        <w:t xml:space="preserve">         Steinbrenerova 6/2, 385 17 Vimperk</w:t>
      </w:r>
    </w:p>
    <w:p w:rsidR="00106BDC" w:rsidRDefault="00106BDC" w:rsidP="00106BDC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</w:rPr>
        <w:t xml:space="preserve">         pracoviště: Nad Stadionem 199, 385 17 Vimperk</w:t>
      </w:r>
    </w:p>
    <w:p w:rsidR="00106BDC" w:rsidRDefault="00106BDC" w:rsidP="00106BDC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</w:rPr>
        <w:t xml:space="preserve">         tel.: 388 459 058</w:t>
      </w:r>
    </w:p>
    <w:p w:rsidR="00106BDC" w:rsidRDefault="00106BDC" w:rsidP="00106BDC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  <w:r>
        <w:rPr>
          <w:rFonts w:ascii="Arial" w:eastAsiaTheme="minorEastAsia" w:hAnsi="Arial" w:cs="Arial"/>
          <w:noProof/>
          <w:color w:val="1F497D"/>
          <w:sz w:val="20"/>
          <w:szCs w:val="20"/>
        </w:rPr>
        <w:t xml:space="preserve">         e-mail:  </w:t>
      </w:r>
      <w:hyperlink r:id="rId5" w:history="1">
        <w:r>
          <w:rPr>
            <w:rStyle w:val="Hypertextovodkaz"/>
            <w:rFonts w:ascii="Arial" w:eastAsiaTheme="minorEastAsia" w:hAnsi="Arial" w:cs="Arial"/>
            <w:noProof/>
            <w:sz w:val="20"/>
            <w:szCs w:val="20"/>
          </w:rPr>
          <w:t>marcela.sebelikova@mesto.vimperk.cz</w:t>
        </w:r>
      </w:hyperlink>
      <w:r>
        <w:rPr>
          <w:rFonts w:ascii="Arial" w:eastAsiaTheme="minorEastAsia" w:hAnsi="Arial" w:cs="Arial"/>
          <w:noProof/>
          <w:color w:val="1F497D"/>
          <w:sz w:val="20"/>
          <w:szCs w:val="20"/>
        </w:rPr>
        <w:t xml:space="preserve"> </w:t>
      </w:r>
    </w:p>
    <w:p w:rsidR="00106BDC" w:rsidRDefault="00106BDC" w:rsidP="00106BDC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</w:p>
    <w:bookmarkEnd w:id="1"/>
    <w:p w:rsidR="00106BDC" w:rsidRDefault="00106BDC" w:rsidP="00106BDC">
      <w:pPr>
        <w:rPr>
          <w:rFonts w:ascii="Arial" w:eastAsiaTheme="minorEastAsia" w:hAnsi="Arial" w:cs="Arial"/>
          <w:noProof/>
          <w:color w:val="1F497D"/>
          <w:sz w:val="20"/>
          <w:szCs w:val="20"/>
        </w:rPr>
      </w:pPr>
    </w:p>
    <w:p w:rsidR="00780458" w:rsidRDefault="00780458"/>
    <w:sectPr w:rsidR="0078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DC"/>
    <w:rsid w:val="00106BDC"/>
    <w:rsid w:val="00780458"/>
    <w:rsid w:val="007F3E6A"/>
    <w:rsid w:val="00E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8245-7A09-40F5-B0F7-5E41D69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BDC"/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6B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DE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a.sebelikova@mesto.vimper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Šebelíková Marcela</dc:creator>
  <cp:keywords/>
  <dc:description/>
  <cp:lastModifiedBy>Šebelíková Marcela</cp:lastModifiedBy>
  <cp:revision>3</cp:revision>
  <cp:lastPrinted>2018-02-14T07:10:00Z</cp:lastPrinted>
  <dcterms:created xsi:type="dcterms:W3CDTF">2018-02-14T07:08:00Z</dcterms:created>
  <dcterms:modified xsi:type="dcterms:W3CDTF">2018-02-14T07:13:00Z</dcterms:modified>
</cp:coreProperties>
</file>